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D8" w:rsidRPr="000F2D78" w:rsidRDefault="00EC57D8" w:rsidP="000F2D78">
      <w:pPr>
        <w:jc w:val="center"/>
        <w:rPr>
          <w:sz w:val="40"/>
          <w:szCs w:val="40"/>
        </w:rPr>
      </w:pPr>
      <w:r w:rsidRPr="000F2D78">
        <w:rPr>
          <w:sz w:val="40"/>
          <w:szCs w:val="40"/>
        </w:rPr>
        <w:t>A</w:t>
      </w:r>
      <w:r w:rsidR="000F2D78" w:rsidRPr="000F2D78">
        <w:rPr>
          <w:sz w:val="40"/>
          <w:szCs w:val="40"/>
        </w:rPr>
        <w:t xml:space="preserve"> </w:t>
      </w:r>
      <w:r w:rsidRPr="000F2D78">
        <w:rPr>
          <w:sz w:val="40"/>
          <w:szCs w:val="40"/>
        </w:rPr>
        <w:t>TENER EN CUENTA:</w:t>
      </w:r>
    </w:p>
    <w:p w:rsidR="00EC57D8" w:rsidRPr="000F2D78" w:rsidRDefault="00EC57D8" w:rsidP="000F2D78">
      <w:pPr>
        <w:pStyle w:val="Prrafodelista"/>
        <w:numPr>
          <w:ilvl w:val="0"/>
          <w:numId w:val="3"/>
        </w:numPr>
        <w:jc w:val="both"/>
        <w:rPr>
          <w:sz w:val="40"/>
          <w:szCs w:val="40"/>
        </w:rPr>
      </w:pPr>
      <w:r w:rsidRPr="000F2D78">
        <w:rPr>
          <w:sz w:val="40"/>
          <w:szCs w:val="40"/>
        </w:rPr>
        <w:t>Son indicadores.  El desarrollo es un proceso</w:t>
      </w:r>
      <w:r w:rsidR="0084450F">
        <w:rPr>
          <w:sz w:val="40"/>
          <w:szCs w:val="40"/>
        </w:rPr>
        <w:t xml:space="preserve"> progresivo</w:t>
      </w:r>
      <w:r w:rsidRPr="000F2D78">
        <w:rPr>
          <w:sz w:val="40"/>
          <w:szCs w:val="40"/>
        </w:rPr>
        <w:t>.</w:t>
      </w:r>
      <w:r w:rsidR="000F2D78" w:rsidRPr="000F2D78">
        <w:rPr>
          <w:sz w:val="40"/>
          <w:szCs w:val="40"/>
        </w:rPr>
        <w:t xml:space="preserve"> Respetar ritmos.</w:t>
      </w:r>
    </w:p>
    <w:p w:rsidR="001D1489" w:rsidRPr="000F2D78" w:rsidRDefault="00EC57D8" w:rsidP="000F2D78">
      <w:pPr>
        <w:pStyle w:val="Prrafodelista"/>
        <w:numPr>
          <w:ilvl w:val="0"/>
          <w:numId w:val="3"/>
        </w:numPr>
        <w:jc w:val="both"/>
        <w:rPr>
          <w:sz w:val="40"/>
          <w:szCs w:val="40"/>
        </w:rPr>
      </w:pPr>
      <w:r w:rsidRPr="000F2D78">
        <w:rPr>
          <w:sz w:val="40"/>
          <w:szCs w:val="40"/>
        </w:rPr>
        <w:t>Hay que tener en cuenta variables</w:t>
      </w:r>
      <w:r w:rsidR="001D1489" w:rsidRPr="000F2D78">
        <w:rPr>
          <w:sz w:val="40"/>
          <w:szCs w:val="40"/>
        </w:rPr>
        <w:t xml:space="preserve"> externas al propio niño.</w:t>
      </w:r>
    </w:p>
    <w:p w:rsidR="00EC57D8" w:rsidRDefault="00EC57D8" w:rsidP="000F2D78">
      <w:pPr>
        <w:pStyle w:val="Prrafodelista"/>
        <w:numPr>
          <w:ilvl w:val="0"/>
          <w:numId w:val="4"/>
        </w:numPr>
        <w:jc w:val="both"/>
        <w:rPr>
          <w:sz w:val="40"/>
          <w:szCs w:val="40"/>
        </w:rPr>
      </w:pPr>
      <w:r w:rsidRPr="000F2D78">
        <w:rPr>
          <w:sz w:val="40"/>
          <w:szCs w:val="40"/>
        </w:rPr>
        <w:t xml:space="preserve">A lo largo de la Etapa: </w:t>
      </w:r>
    </w:p>
    <w:p w:rsidR="006437F6" w:rsidRPr="006437F6" w:rsidRDefault="006437F6" w:rsidP="006437F6">
      <w:pPr>
        <w:pStyle w:val="Prrafodelista"/>
        <w:numPr>
          <w:ilvl w:val="1"/>
          <w:numId w:val="4"/>
        </w:numPr>
        <w:jc w:val="both"/>
        <w:rPr>
          <w:sz w:val="40"/>
          <w:szCs w:val="40"/>
        </w:rPr>
      </w:pPr>
      <w:r>
        <w:rPr>
          <w:sz w:val="40"/>
          <w:szCs w:val="40"/>
        </w:rPr>
        <w:t>Va desapareciendo</w:t>
      </w:r>
      <w:r w:rsidRPr="000F2D78">
        <w:rPr>
          <w:sz w:val="40"/>
          <w:szCs w:val="40"/>
        </w:rPr>
        <w:t xml:space="preserve"> el egocentri</w:t>
      </w:r>
      <w:r>
        <w:rPr>
          <w:sz w:val="40"/>
          <w:szCs w:val="40"/>
        </w:rPr>
        <w:t>smo propio de la Etapa Infantil.</w:t>
      </w:r>
    </w:p>
    <w:p w:rsidR="00EC57D8" w:rsidRPr="000F2D78" w:rsidRDefault="00EC57D8" w:rsidP="000F2D78">
      <w:pPr>
        <w:pStyle w:val="Prrafodelista"/>
        <w:numPr>
          <w:ilvl w:val="1"/>
          <w:numId w:val="4"/>
        </w:numPr>
        <w:jc w:val="both"/>
        <w:rPr>
          <w:sz w:val="40"/>
          <w:szCs w:val="40"/>
        </w:rPr>
      </w:pPr>
      <w:r w:rsidRPr="000F2D78">
        <w:rPr>
          <w:sz w:val="40"/>
          <w:szCs w:val="40"/>
        </w:rPr>
        <w:t>Irá aumentando el sentido de la responsabilidad y pertenencia al grupo.</w:t>
      </w:r>
    </w:p>
    <w:p w:rsidR="00EC57D8" w:rsidRPr="000F2D78" w:rsidRDefault="00EC57D8" w:rsidP="000F2D78">
      <w:pPr>
        <w:pStyle w:val="Prrafodelista"/>
        <w:numPr>
          <w:ilvl w:val="1"/>
          <w:numId w:val="4"/>
        </w:numPr>
        <w:jc w:val="both"/>
        <w:rPr>
          <w:sz w:val="40"/>
          <w:szCs w:val="40"/>
        </w:rPr>
      </w:pPr>
      <w:r w:rsidRPr="000F2D78">
        <w:rPr>
          <w:sz w:val="40"/>
          <w:szCs w:val="40"/>
        </w:rPr>
        <w:t xml:space="preserve">Va aumentando su capacidad de </w:t>
      </w:r>
      <w:r w:rsidR="00D24564">
        <w:rPr>
          <w:sz w:val="40"/>
          <w:szCs w:val="40"/>
        </w:rPr>
        <w:t>autoevaluación e irá regulando</w:t>
      </w:r>
      <w:r w:rsidRPr="000F2D78">
        <w:rPr>
          <w:sz w:val="40"/>
          <w:szCs w:val="40"/>
        </w:rPr>
        <w:t xml:space="preserve"> relaciones.</w:t>
      </w:r>
    </w:p>
    <w:p w:rsidR="00EC57D8" w:rsidRPr="000F2D78" w:rsidRDefault="001D1489" w:rsidP="000F2D78">
      <w:pPr>
        <w:pStyle w:val="Prrafodelista"/>
        <w:numPr>
          <w:ilvl w:val="1"/>
          <w:numId w:val="4"/>
        </w:numPr>
        <w:jc w:val="both"/>
        <w:rPr>
          <w:sz w:val="40"/>
          <w:szCs w:val="40"/>
        </w:rPr>
      </w:pPr>
      <w:r w:rsidRPr="000F2D78">
        <w:rPr>
          <w:sz w:val="40"/>
          <w:szCs w:val="40"/>
        </w:rPr>
        <w:t>Va mejorando el juego en equipo y se produce una ma</w:t>
      </w:r>
      <w:r w:rsidR="00D24564">
        <w:rPr>
          <w:sz w:val="40"/>
          <w:szCs w:val="40"/>
        </w:rPr>
        <w:t>yor identificación con el grupo (capacidad de competir y también de colaborar)</w:t>
      </w:r>
    </w:p>
    <w:p w:rsidR="001D1489" w:rsidRPr="000F2D78" w:rsidRDefault="001D1489" w:rsidP="000F2D78">
      <w:pPr>
        <w:pStyle w:val="Prrafodelista"/>
        <w:numPr>
          <w:ilvl w:val="1"/>
          <w:numId w:val="4"/>
        </w:numPr>
        <w:jc w:val="both"/>
        <w:rPr>
          <w:sz w:val="40"/>
          <w:szCs w:val="40"/>
        </w:rPr>
      </w:pPr>
      <w:r w:rsidRPr="000F2D78">
        <w:rPr>
          <w:sz w:val="40"/>
          <w:szCs w:val="40"/>
        </w:rPr>
        <w:t>Mayor domino de sí mismo.</w:t>
      </w:r>
    </w:p>
    <w:p w:rsidR="001D1489" w:rsidRDefault="001D1489" w:rsidP="001D1489">
      <w:pPr>
        <w:pStyle w:val="Prrafodelista"/>
        <w:numPr>
          <w:ilvl w:val="1"/>
          <w:numId w:val="4"/>
        </w:numPr>
        <w:rPr>
          <w:sz w:val="40"/>
          <w:szCs w:val="40"/>
        </w:rPr>
      </w:pPr>
      <w:r w:rsidRPr="000F2D78">
        <w:rPr>
          <w:sz w:val="40"/>
          <w:szCs w:val="40"/>
        </w:rPr>
        <w:t>Madura el juicio moral, pasará de la moralidad de coerción a la de cooperación.  De la moral heterónoma  a la progresiva moral autónoma.</w:t>
      </w:r>
    </w:p>
    <w:p w:rsidR="0084450F" w:rsidRPr="000F2D78" w:rsidRDefault="0084450F" w:rsidP="0084450F">
      <w:pPr>
        <w:pStyle w:val="Prrafodelista"/>
        <w:ind w:left="1440"/>
        <w:rPr>
          <w:sz w:val="40"/>
          <w:szCs w:val="40"/>
        </w:rPr>
      </w:pPr>
    </w:p>
    <w:p w:rsidR="00D722CE" w:rsidRDefault="00D722CE" w:rsidP="000F2D78">
      <w:pPr>
        <w:pStyle w:val="Prrafodelista"/>
        <w:ind w:left="0"/>
      </w:pPr>
    </w:p>
    <w:p w:rsidR="00B6018B" w:rsidRDefault="00B6018B" w:rsidP="000F2D78">
      <w:pPr>
        <w:pStyle w:val="Prrafodelista"/>
        <w:ind w:left="0"/>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4536"/>
        <w:gridCol w:w="4395"/>
      </w:tblGrid>
      <w:tr w:rsidR="00185577" w:rsidRPr="00185577" w:rsidTr="000F2D78">
        <w:tc>
          <w:tcPr>
            <w:tcW w:w="5778" w:type="dxa"/>
          </w:tcPr>
          <w:p w:rsidR="00185577" w:rsidRPr="00185577" w:rsidRDefault="00185577" w:rsidP="00185577">
            <w:pPr>
              <w:spacing w:after="0" w:line="240" w:lineRule="auto"/>
              <w:jc w:val="center"/>
              <w:rPr>
                <w:b/>
              </w:rPr>
            </w:pPr>
            <w:r w:rsidRPr="00185577">
              <w:rPr>
                <w:b/>
              </w:rPr>
              <w:lastRenderedPageBreak/>
              <w:t>1º Y 2º  (HASTA LOS 7 AÑOS)</w:t>
            </w:r>
          </w:p>
        </w:tc>
        <w:tc>
          <w:tcPr>
            <w:tcW w:w="8931" w:type="dxa"/>
            <w:gridSpan w:val="2"/>
          </w:tcPr>
          <w:p w:rsidR="00185577" w:rsidRPr="00185577" w:rsidRDefault="00185577" w:rsidP="00185577">
            <w:pPr>
              <w:spacing w:after="0" w:line="240" w:lineRule="auto"/>
              <w:jc w:val="center"/>
              <w:rPr>
                <w:b/>
              </w:rPr>
            </w:pPr>
            <w:r w:rsidRPr="00185577">
              <w:rPr>
                <w:b/>
              </w:rPr>
              <w:t>DE 3º A 6º (8 A 12 AÑOS)</w:t>
            </w:r>
          </w:p>
        </w:tc>
      </w:tr>
      <w:tr w:rsidR="000F2D78" w:rsidRPr="00185577" w:rsidTr="00015142">
        <w:tc>
          <w:tcPr>
            <w:tcW w:w="5778" w:type="dxa"/>
          </w:tcPr>
          <w:p w:rsidR="000F2D78" w:rsidRPr="00185577" w:rsidRDefault="000F2D78" w:rsidP="00185577">
            <w:pPr>
              <w:spacing w:after="0" w:line="240" w:lineRule="auto"/>
              <w:jc w:val="center"/>
              <w:rPr>
                <w:b/>
              </w:rPr>
            </w:pPr>
          </w:p>
        </w:tc>
        <w:tc>
          <w:tcPr>
            <w:tcW w:w="4536" w:type="dxa"/>
          </w:tcPr>
          <w:p w:rsidR="000F2D78" w:rsidRPr="00185577" w:rsidRDefault="000F2D78" w:rsidP="00185577">
            <w:pPr>
              <w:spacing w:after="0" w:line="240" w:lineRule="auto"/>
              <w:jc w:val="center"/>
              <w:rPr>
                <w:b/>
              </w:rPr>
            </w:pPr>
            <w:r w:rsidRPr="00185577">
              <w:rPr>
                <w:b/>
              </w:rPr>
              <w:t>8-10 AÑOS</w:t>
            </w:r>
          </w:p>
        </w:tc>
        <w:tc>
          <w:tcPr>
            <w:tcW w:w="4395" w:type="dxa"/>
          </w:tcPr>
          <w:p w:rsidR="000F2D78" w:rsidRPr="00185577" w:rsidRDefault="000F2D78" w:rsidP="00185577">
            <w:pPr>
              <w:spacing w:after="0" w:line="240" w:lineRule="auto"/>
              <w:jc w:val="center"/>
              <w:rPr>
                <w:b/>
              </w:rPr>
            </w:pPr>
            <w:r w:rsidRPr="00185577">
              <w:rPr>
                <w:b/>
              </w:rPr>
              <w:t>10-12 AÑOS</w:t>
            </w:r>
          </w:p>
        </w:tc>
      </w:tr>
      <w:tr w:rsidR="000F2D78" w:rsidRPr="001368A4" w:rsidTr="000F2D78">
        <w:tc>
          <w:tcPr>
            <w:tcW w:w="5778" w:type="dxa"/>
          </w:tcPr>
          <w:p w:rsidR="000F2D78" w:rsidRDefault="000F2D78" w:rsidP="000F2D78">
            <w:pPr>
              <w:spacing w:after="0" w:line="240" w:lineRule="auto"/>
              <w:jc w:val="both"/>
              <w:rPr>
                <w:u w:val="single"/>
              </w:rPr>
            </w:pPr>
          </w:p>
          <w:p w:rsidR="000F2D78" w:rsidRDefault="00FF19A3" w:rsidP="000F2D78">
            <w:pPr>
              <w:spacing w:after="0" w:line="240" w:lineRule="auto"/>
              <w:jc w:val="both"/>
            </w:pPr>
            <w:r>
              <w:t>V</w:t>
            </w:r>
            <w:r w:rsidR="000F2D78" w:rsidRPr="001368A4">
              <w:t>a modificando su forma de pensar (r</w:t>
            </w:r>
            <w:r w:rsidR="000D1D59">
              <w:t>eflejando su mayor experiencia) y es capaz de rea</w:t>
            </w:r>
            <w:r w:rsidR="00004FD2">
              <w:t>lizar representaciones mentales y la superación progresiva del egocentrismo supondrá una mayor desarrollo cognitivo.</w:t>
            </w:r>
          </w:p>
          <w:p w:rsidR="00015142" w:rsidRPr="001368A4" w:rsidRDefault="00015142" w:rsidP="000F2D78">
            <w:pPr>
              <w:spacing w:after="0" w:line="240" w:lineRule="auto"/>
              <w:jc w:val="both"/>
            </w:pPr>
          </w:p>
          <w:p w:rsidR="00015142" w:rsidRDefault="000F2D78" w:rsidP="00015142">
            <w:pPr>
              <w:spacing w:after="0" w:line="240" w:lineRule="auto"/>
              <w:jc w:val="both"/>
            </w:pPr>
            <w:r w:rsidRPr="001368A4">
              <w:t>Pensamiento  y lenguaje cada vez menos ligados a imágenes visuales concretas.</w:t>
            </w:r>
            <w:r w:rsidR="006406FA">
              <w:t xml:space="preserve"> </w:t>
            </w:r>
          </w:p>
          <w:p w:rsidR="000D1D59" w:rsidRPr="001368A4" w:rsidRDefault="000D1D59" w:rsidP="00015142">
            <w:pPr>
              <w:spacing w:after="0" w:line="240" w:lineRule="auto"/>
              <w:jc w:val="both"/>
            </w:pPr>
          </w:p>
          <w:p w:rsidR="000F2D78" w:rsidRDefault="000F2D78" w:rsidP="000F2D78">
            <w:pPr>
              <w:spacing w:after="0" w:line="240" w:lineRule="auto"/>
              <w:jc w:val="both"/>
            </w:pPr>
            <w:r w:rsidRPr="001368A4">
              <w:t>Todavía pueden entrelazarse realidad y fantasía, aunque al final del periodo, va superándolo.</w:t>
            </w:r>
          </w:p>
          <w:p w:rsidR="00436C43" w:rsidRDefault="00436C43" w:rsidP="000F2D78">
            <w:pPr>
              <w:spacing w:after="0" w:line="240" w:lineRule="auto"/>
              <w:jc w:val="both"/>
            </w:pPr>
            <w:r>
              <w:t>Evolución del animismo. No todo lo que se mueve está vivo.</w:t>
            </w:r>
          </w:p>
          <w:p w:rsidR="00436C43" w:rsidRDefault="002D7F7F" w:rsidP="000F2D78">
            <w:pPr>
              <w:spacing w:after="0" w:line="240" w:lineRule="auto"/>
              <w:jc w:val="both"/>
            </w:pPr>
            <w:r>
              <w:t xml:space="preserve">Las personas han creado todo lo que hay </w:t>
            </w:r>
            <w:r w:rsidR="00191F7D">
              <w:t xml:space="preserve">en el mundo (hasta los 7 años. </w:t>
            </w:r>
            <w:r>
              <w:t xml:space="preserve">A partir de esta edad va evolucionando el </w:t>
            </w:r>
            <w:proofErr w:type="spellStart"/>
            <w:r>
              <w:t>artificialismo</w:t>
            </w:r>
            <w:proofErr w:type="spellEnd"/>
            <w:r>
              <w:t>)</w:t>
            </w:r>
          </w:p>
          <w:p w:rsidR="00015142" w:rsidRPr="001368A4" w:rsidRDefault="00015142" w:rsidP="000F2D78">
            <w:pPr>
              <w:spacing w:after="0" w:line="240" w:lineRule="auto"/>
              <w:jc w:val="both"/>
            </w:pPr>
          </w:p>
          <w:p w:rsidR="000F2D78" w:rsidRDefault="000F2D78" w:rsidP="000F2D78">
            <w:pPr>
              <w:spacing w:after="0" w:line="240" w:lineRule="auto"/>
              <w:jc w:val="both"/>
            </w:pPr>
            <w:r w:rsidRPr="001368A4">
              <w:t>Irá pasando de un pensamiento todavía global y sincrético en 1º, a una mayor capacidad de clasificar atendiendo a dos variables y a trabajar en categorías.</w:t>
            </w:r>
            <w:r w:rsidR="00DC5ECA">
              <w:t xml:space="preserve">  Adquisició</w:t>
            </w:r>
            <w:r w:rsidR="008F6CF8">
              <w:t>n de la conservación del número y correspondencia uno a uno.</w:t>
            </w:r>
          </w:p>
          <w:p w:rsidR="00DC5ECA" w:rsidRDefault="00DC5ECA" w:rsidP="000F2D78">
            <w:pPr>
              <w:spacing w:after="0" w:line="240" w:lineRule="auto"/>
              <w:jc w:val="both"/>
            </w:pPr>
          </w:p>
          <w:p w:rsidR="000F2D78" w:rsidRDefault="000F2D78" w:rsidP="000F2D78">
            <w:pPr>
              <w:spacing w:after="0" w:line="240" w:lineRule="auto"/>
              <w:jc w:val="both"/>
            </w:pPr>
            <w:r w:rsidRPr="001368A4">
              <w:t>Al final del periodo (2º) va aprendiendo a generalizar y</w:t>
            </w:r>
            <w:r w:rsidR="00FF19A3">
              <w:t xml:space="preserve"> va  adquiriendo el concepto</w:t>
            </w:r>
            <w:r w:rsidRPr="001368A4">
              <w:t xml:space="preserve"> </w:t>
            </w:r>
            <w:r w:rsidR="00FF19A3">
              <w:t xml:space="preserve">de </w:t>
            </w:r>
            <w:r w:rsidRPr="001368A4">
              <w:t xml:space="preserve">conservación </w:t>
            </w:r>
            <w:r w:rsidR="00FF19A3">
              <w:t xml:space="preserve">(de la sustancia) </w:t>
            </w:r>
            <w:r w:rsidRPr="001368A4">
              <w:t>y la reversibilidad.</w:t>
            </w:r>
          </w:p>
          <w:p w:rsidR="000F2D78" w:rsidRPr="001368A4" w:rsidRDefault="000F2D78" w:rsidP="001368A4">
            <w:pPr>
              <w:spacing w:after="0" w:line="240" w:lineRule="auto"/>
            </w:pPr>
          </w:p>
        </w:tc>
        <w:tc>
          <w:tcPr>
            <w:tcW w:w="8931" w:type="dxa"/>
            <w:gridSpan w:val="2"/>
          </w:tcPr>
          <w:p w:rsidR="000F2D78" w:rsidRDefault="000F2D78" w:rsidP="000F2D78">
            <w:pPr>
              <w:spacing w:after="0" w:line="240" w:lineRule="auto"/>
              <w:rPr>
                <w:u w:val="single"/>
              </w:rPr>
            </w:pPr>
          </w:p>
          <w:p w:rsidR="000D1D59" w:rsidRDefault="00FF19A3" w:rsidP="00D57E03">
            <w:pPr>
              <w:spacing w:after="0" w:line="240" w:lineRule="auto"/>
              <w:jc w:val="both"/>
            </w:pPr>
            <w:r w:rsidRPr="00FF19A3">
              <w:t>P</w:t>
            </w:r>
            <w:r w:rsidR="000D1D59" w:rsidRPr="00FF19A3">
              <w:t>ensamiento</w:t>
            </w:r>
            <w:r w:rsidR="00004FD2">
              <w:t xml:space="preserve"> menos centralizado </w:t>
            </w:r>
            <w:r w:rsidR="000D1D59">
              <w:t xml:space="preserve">y </w:t>
            </w:r>
            <w:r w:rsidR="00D57E03">
              <w:t xml:space="preserve">más </w:t>
            </w:r>
            <w:r w:rsidR="000D1D59">
              <w:t>lógico.</w:t>
            </w:r>
            <w:r w:rsidR="00FD2C79">
              <w:t xml:space="preserve"> Evolución progresiva del razonamiento deductivo e inductivo.</w:t>
            </w:r>
          </w:p>
          <w:p w:rsidR="002D7F7F" w:rsidRDefault="002D7F7F" w:rsidP="00D57E03">
            <w:pPr>
              <w:spacing w:after="0" w:line="240" w:lineRule="auto"/>
              <w:jc w:val="both"/>
            </w:pPr>
          </w:p>
          <w:p w:rsidR="002D7F7F" w:rsidRDefault="00FF19A3" w:rsidP="00D57E03">
            <w:pPr>
              <w:spacing w:after="0" w:line="240" w:lineRule="auto"/>
              <w:jc w:val="both"/>
            </w:pPr>
            <w:r>
              <w:t xml:space="preserve">Entre los 8 y los 11 años va superando el </w:t>
            </w:r>
            <w:proofErr w:type="spellStart"/>
            <w:r>
              <w:t>artificialismo</w:t>
            </w:r>
            <w:proofErr w:type="spellEnd"/>
            <w:r>
              <w:t>.</w:t>
            </w:r>
          </w:p>
          <w:p w:rsidR="00CE5382" w:rsidRDefault="00CE5382" w:rsidP="00D57E03">
            <w:pPr>
              <w:spacing w:after="0" w:line="240" w:lineRule="auto"/>
              <w:jc w:val="both"/>
            </w:pPr>
          </w:p>
          <w:p w:rsidR="00CE5382" w:rsidRDefault="00FD2C79" w:rsidP="00D57E03">
            <w:pPr>
              <w:spacing w:after="0" w:line="240" w:lineRule="auto"/>
              <w:jc w:val="both"/>
            </w:pPr>
            <w:r>
              <w:t>Continúa</w:t>
            </w:r>
            <w:r w:rsidR="00CE5382">
              <w:t xml:space="preserve"> desarrollando la capacidad de conservación</w:t>
            </w:r>
            <w:r>
              <w:t>.  A los 9-10 años conservación de la sustancia y el peso.  Sobre los 11-12 conservación también del volumen.</w:t>
            </w:r>
          </w:p>
          <w:p w:rsidR="00FF19A3" w:rsidRDefault="00FF19A3" w:rsidP="00D57E03">
            <w:pPr>
              <w:spacing w:after="0" w:line="240" w:lineRule="auto"/>
              <w:jc w:val="both"/>
            </w:pPr>
          </w:p>
          <w:p w:rsidR="000F2D78" w:rsidRDefault="00DC5ECA" w:rsidP="00D57E03">
            <w:pPr>
              <w:spacing w:after="0" w:line="240" w:lineRule="auto"/>
              <w:jc w:val="both"/>
            </w:pPr>
            <w:r>
              <w:t>Va  evolucionando en  la capacidad de ordenar, seriar, efectuar correspondencias aumentando el número de variables.</w:t>
            </w:r>
            <w:r w:rsidR="007A1BDB">
              <w:t xml:space="preserve">  </w:t>
            </w:r>
          </w:p>
          <w:p w:rsidR="007A1BDB" w:rsidRDefault="007A1BDB" w:rsidP="00D57E03">
            <w:pPr>
              <w:spacing w:after="0" w:line="240" w:lineRule="auto"/>
              <w:jc w:val="both"/>
            </w:pPr>
            <w:r>
              <w:t xml:space="preserve"> Evolución progresiva del concepto de número con el dominio de la secuencia numérica desde el principio de orden estable a la irrelevancia del orden</w:t>
            </w:r>
            <w:r w:rsidR="00626A37">
              <w:t>.  Debe tener claro los principios de conservación del número y correspondencia uno a uno</w:t>
            </w:r>
            <w:r w:rsidR="00CC187F">
              <w:t>.</w:t>
            </w: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Default="00AA6025" w:rsidP="00D57E03">
            <w:pPr>
              <w:spacing w:after="0" w:line="240" w:lineRule="auto"/>
              <w:jc w:val="both"/>
            </w:pPr>
          </w:p>
          <w:p w:rsidR="00AA6025" w:rsidRPr="000F2D78" w:rsidRDefault="00AA6025" w:rsidP="00D57E03">
            <w:pPr>
              <w:spacing w:after="0" w:line="240" w:lineRule="auto"/>
              <w:jc w:val="both"/>
            </w:pPr>
          </w:p>
        </w:tc>
      </w:tr>
      <w:tr w:rsidR="00AA6025" w:rsidRPr="001368A4" w:rsidTr="00AA6025">
        <w:trPr>
          <w:trHeight w:val="420"/>
        </w:trPr>
        <w:tc>
          <w:tcPr>
            <w:tcW w:w="5778" w:type="dxa"/>
          </w:tcPr>
          <w:p w:rsidR="00AA6025" w:rsidRDefault="00AA6025" w:rsidP="00AA6025">
            <w:pPr>
              <w:spacing w:after="0" w:line="240" w:lineRule="auto"/>
              <w:jc w:val="center"/>
            </w:pPr>
            <w:r w:rsidRPr="00185577">
              <w:rPr>
                <w:b/>
              </w:rPr>
              <w:lastRenderedPageBreak/>
              <w:t>1º Y 2º  (HASTA LOS 7 AÑOS)</w:t>
            </w:r>
          </w:p>
        </w:tc>
        <w:tc>
          <w:tcPr>
            <w:tcW w:w="4536" w:type="dxa"/>
          </w:tcPr>
          <w:p w:rsidR="00AA6025" w:rsidRDefault="00F8208A" w:rsidP="00AA6025">
            <w:pPr>
              <w:spacing w:after="0" w:line="240" w:lineRule="auto"/>
              <w:jc w:val="center"/>
            </w:pPr>
            <w:r>
              <w:rPr>
                <w:b/>
              </w:rPr>
              <w:t xml:space="preserve">(3º-4º) </w:t>
            </w:r>
            <w:r w:rsidR="00AA6025" w:rsidRPr="00185577">
              <w:rPr>
                <w:b/>
              </w:rPr>
              <w:t>8-10 AÑOS</w:t>
            </w:r>
          </w:p>
        </w:tc>
        <w:tc>
          <w:tcPr>
            <w:tcW w:w="4395" w:type="dxa"/>
          </w:tcPr>
          <w:p w:rsidR="00AA6025" w:rsidRDefault="00F8208A" w:rsidP="00AA6025">
            <w:pPr>
              <w:spacing w:after="0" w:line="240" w:lineRule="auto"/>
              <w:jc w:val="center"/>
            </w:pPr>
            <w:r>
              <w:rPr>
                <w:b/>
              </w:rPr>
              <w:t xml:space="preserve">(5º-6ª) </w:t>
            </w:r>
            <w:r w:rsidR="00AA6025" w:rsidRPr="00185577">
              <w:rPr>
                <w:b/>
              </w:rPr>
              <w:t>10-12 AÑOS</w:t>
            </w:r>
          </w:p>
        </w:tc>
      </w:tr>
      <w:tr w:rsidR="00185577" w:rsidRPr="001368A4" w:rsidTr="00FF2441">
        <w:trPr>
          <w:trHeight w:val="2404"/>
        </w:trPr>
        <w:tc>
          <w:tcPr>
            <w:tcW w:w="5778" w:type="dxa"/>
            <w:vMerge w:val="restart"/>
          </w:tcPr>
          <w:p w:rsidR="00185577" w:rsidRDefault="000F2D78" w:rsidP="00015142">
            <w:pPr>
              <w:spacing w:after="0" w:line="240" w:lineRule="auto"/>
              <w:jc w:val="both"/>
            </w:pPr>
            <w:r>
              <w:t>L</w:t>
            </w:r>
            <w:r w:rsidR="00185577">
              <w:t>a referencia del adulto es muy importante.</w:t>
            </w:r>
          </w:p>
          <w:p w:rsidR="00015142" w:rsidRDefault="00015142" w:rsidP="00015142">
            <w:pPr>
              <w:spacing w:after="0" w:line="240" w:lineRule="auto"/>
              <w:jc w:val="both"/>
            </w:pPr>
          </w:p>
          <w:p w:rsidR="00185577" w:rsidRDefault="00185577" w:rsidP="00015142">
            <w:pPr>
              <w:spacing w:after="0" w:line="240" w:lineRule="auto"/>
              <w:jc w:val="both"/>
            </w:pPr>
            <w:r w:rsidRPr="001368A4">
              <w:t>Va superando el egocentrismo</w:t>
            </w:r>
            <w:r>
              <w:t xml:space="preserve">.  La amistad supone ayuda y apoyo unidireccional (los amigos hacen las cosas que les gustan).  </w:t>
            </w:r>
          </w:p>
          <w:p w:rsidR="00015142" w:rsidRDefault="00015142" w:rsidP="00015142">
            <w:pPr>
              <w:spacing w:after="0" w:line="240" w:lineRule="auto"/>
              <w:jc w:val="both"/>
            </w:pPr>
          </w:p>
          <w:p w:rsidR="00185577" w:rsidRDefault="00185577" w:rsidP="00015142">
            <w:pPr>
              <w:spacing w:after="0" w:line="240" w:lineRule="auto"/>
              <w:jc w:val="both"/>
            </w:pPr>
            <w:r>
              <w:t xml:space="preserve">Se va situando en la perspectiva del otro y se inicia la colaboración. </w:t>
            </w:r>
          </w:p>
          <w:p w:rsidR="00015142" w:rsidRDefault="00015142" w:rsidP="001368A4">
            <w:pPr>
              <w:spacing w:after="0" w:line="240" w:lineRule="auto"/>
            </w:pPr>
          </w:p>
          <w:p w:rsidR="00185577" w:rsidRDefault="00185577" w:rsidP="001368A4">
            <w:pPr>
              <w:spacing w:after="0" w:line="240" w:lineRule="auto"/>
            </w:pPr>
            <w:r>
              <w:t>Hacia los 7-8 años comienzan a aparecer líderes.</w:t>
            </w:r>
          </w:p>
          <w:p w:rsidR="00015142" w:rsidRPr="001368A4" w:rsidRDefault="00015142" w:rsidP="001368A4">
            <w:pPr>
              <w:spacing w:after="0" w:line="240" w:lineRule="auto"/>
            </w:pPr>
          </w:p>
          <w:p w:rsidR="00015142" w:rsidRDefault="00185577" w:rsidP="001368A4">
            <w:pPr>
              <w:spacing w:after="0" w:line="240" w:lineRule="auto"/>
            </w:pPr>
            <w:r>
              <w:t xml:space="preserve">Moral heterónoma.  La autoridad externa (el adulto) dice lo que está bien y está mal. </w:t>
            </w:r>
          </w:p>
          <w:p w:rsidR="00015142" w:rsidRDefault="00015142" w:rsidP="001368A4">
            <w:pPr>
              <w:spacing w:after="0" w:line="240" w:lineRule="auto"/>
            </w:pPr>
          </w:p>
          <w:p w:rsidR="00185577" w:rsidRDefault="00185577" w:rsidP="001368A4">
            <w:pPr>
              <w:spacing w:after="0" w:line="240" w:lineRule="auto"/>
            </w:pPr>
            <w:r>
              <w:t>Van mostrando un progresivo interés en colaborar con los iguales.</w:t>
            </w:r>
          </w:p>
          <w:p w:rsidR="00015142" w:rsidRDefault="00015142" w:rsidP="001368A4">
            <w:pPr>
              <w:spacing w:after="0" w:line="240" w:lineRule="auto"/>
            </w:pPr>
          </w:p>
          <w:p w:rsidR="00FF2441" w:rsidRPr="001368A4" w:rsidRDefault="00185577" w:rsidP="001368A4">
            <w:pPr>
              <w:spacing w:after="0" w:line="240" w:lineRule="auto"/>
            </w:pPr>
            <w:r>
              <w:t>Perspectiva individualista.  Cumplimiento de las reglas vinculado a sus intereses. Utilidad instrumental de las mismas</w:t>
            </w:r>
          </w:p>
        </w:tc>
        <w:tc>
          <w:tcPr>
            <w:tcW w:w="4536" w:type="dxa"/>
            <w:vMerge w:val="restart"/>
          </w:tcPr>
          <w:p w:rsidR="00185577" w:rsidRDefault="00185577" w:rsidP="00C75057">
            <w:pPr>
              <w:spacing w:after="0" w:line="240" w:lineRule="auto"/>
              <w:jc w:val="both"/>
            </w:pPr>
            <w:r>
              <w:t>La referencia de los compañeros es muy importante (relaciones con iguales y progresiva independencia del adulto).</w:t>
            </w:r>
          </w:p>
          <w:p w:rsidR="00015142" w:rsidRDefault="00015142" w:rsidP="00C75057">
            <w:pPr>
              <w:spacing w:after="0" w:line="240" w:lineRule="auto"/>
              <w:jc w:val="both"/>
            </w:pPr>
          </w:p>
          <w:p w:rsidR="00185577" w:rsidRDefault="00185577" w:rsidP="00C75057">
            <w:pPr>
              <w:spacing w:after="0" w:line="240" w:lineRule="auto"/>
              <w:jc w:val="both"/>
            </w:pPr>
            <w:r>
              <w:t>A los 8 años, la amistad es bidireccional, es recíproca.  Perspectiva del otro.</w:t>
            </w:r>
          </w:p>
          <w:p w:rsidR="00015142" w:rsidRDefault="00015142" w:rsidP="00C75057">
            <w:pPr>
              <w:spacing w:after="0" w:line="240" w:lineRule="auto"/>
              <w:jc w:val="both"/>
            </w:pPr>
          </w:p>
          <w:p w:rsidR="00185577" w:rsidRDefault="00185577" w:rsidP="00C75057">
            <w:pPr>
              <w:spacing w:after="0" w:line="240" w:lineRule="auto"/>
              <w:jc w:val="both"/>
            </w:pPr>
            <w:r>
              <w:t>Moralidad de expectativas interpersonales.  Cumplen con lo que se espera de ellos.  La sumisión de las normas que provienen del adulto se va sustituyendo por la elaboración de normas de grupo.</w:t>
            </w:r>
          </w:p>
          <w:p w:rsidR="00015142" w:rsidRDefault="00015142" w:rsidP="00C75057">
            <w:pPr>
              <w:spacing w:after="0" w:line="240" w:lineRule="auto"/>
              <w:jc w:val="both"/>
            </w:pPr>
          </w:p>
          <w:p w:rsidR="00185577" w:rsidRDefault="00185577" w:rsidP="00C75057">
            <w:pPr>
              <w:spacing w:after="0" w:line="240" w:lineRule="auto"/>
              <w:jc w:val="both"/>
            </w:pPr>
            <w:r>
              <w:t>Los juicios sobre lo bueno y lo malo se basan en las reacciones de los demás, le preocupa adaptarse a las normas para estar bien.</w:t>
            </w:r>
          </w:p>
          <w:p w:rsidR="00015142" w:rsidRDefault="00015142" w:rsidP="00C75057">
            <w:pPr>
              <w:spacing w:after="0" w:line="240" w:lineRule="auto"/>
              <w:jc w:val="both"/>
            </w:pPr>
          </w:p>
          <w:p w:rsidR="00185577" w:rsidRDefault="00185577" w:rsidP="00C75057">
            <w:pPr>
              <w:spacing w:after="0" w:line="240" w:lineRule="auto"/>
              <w:jc w:val="both"/>
            </w:pPr>
            <w:r>
              <w:t>Comienza a valorar las conductas más por las intenciones que por los resultados (honradez).</w:t>
            </w:r>
          </w:p>
          <w:p w:rsidR="00015142" w:rsidRDefault="00015142" w:rsidP="00C75057">
            <w:pPr>
              <w:spacing w:after="0" w:line="240" w:lineRule="auto"/>
              <w:jc w:val="both"/>
            </w:pPr>
          </w:p>
          <w:p w:rsidR="00185577" w:rsidRDefault="00185577" w:rsidP="00C75057">
            <w:pPr>
              <w:spacing w:after="0" w:line="240" w:lineRule="auto"/>
              <w:jc w:val="both"/>
            </w:pPr>
            <w:r>
              <w:t>Comienza a mostrar un sentido de la justicia y la equidad, aceptan y asumen ciertas responsabilidades.</w:t>
            </w:r>
          </w:p>
          <w:p w:rsidR="00015142" w:rsidRDefault="00015142" w:rsidP="00C75057">
            <w:pPr>
              <w:spacing w:after="0" w:line="240" w:lineRule="auto"/>
              <w:jc w:val="both"/>
            </w:pPr>
          </w:p>
          <w:p w:rsidR="00FF2441" w:rsidRDefault="00185577" w:rsidP="000F2D78">
            <w:pPr>
              <w:spacing w:after="0" w:line="240" w:lineRule="auto"/>
              <w:jc w:val="both"/>
            </w:pPr>
            <w:r>
              <w:t>Juegos reglado</w:t>
            </w:r>
            <w:r w:rsidR="00FF2441">
              <w:t>s</w:t>
            </w:r>
          </w:p>
        </w:tc>
        <w:tc>
          <w:tcPr>
            <w:tcW w:w="4395" w:type="dxa"/>
            <w:vMerge w:val="restart"/>
          </w:tcPr>
          <w:p w:rsidR="00185577" w:rsidRDefault="00185577" w:rsidP="00C75057">
            <w:pPr>
              <w:spacing w:after="0" w:line="240" w:lineRule="auto"/>
              <w:jc w:val="both"/>
            </w:pPr>
            <w:r>
              <w:t>Algunos alumnos mostrarán rasgos característicos de etapas superiores ya que pueden aparecer manifestaciones de la pubertad.</w:t>
            </w:r>
          </w:p>
          <w:p w:rsidR="00015142" w:rsidRDefault="00015142" w:rsidP="00C75057">
            <w:pPr>
              <w:spacing w:after="0" w:line="240" w:lineRule="auto"/>
              <w:jc w:val="both"/>
            </w:pPr>
          </w:p>
          <w:p w:rsidR="00185577" w:rsidRDefault="00185577" w:rsidP="00C75057">
            <w:pPr>
              <w:spacing w:after="0" w:line="240" w:lineRule="auto"/>
              <w:jc w:val="both"/>
            </w:pPr>
            <w:r>
              <w:t>Van apareciendo intereses sexuales.</w:t>
            </w:r>
          </w:p>
          <w:p w:rsidR="00015142" w:rsidRDefault="00015142" w:rsidP="00C75057">
            <w:pPr>
              <w:spacing w:after="0" w:line="240" w:lineRule="auto"/>
              <w:jc w:val="both"/>
            </w:pPr>
          </w:p>
          <w:p w:rsidR="00185577" w:rsidRDefault="00185577" w:rsidP="00C75057">
            <w:pPr>
              <w:spacing w:after="0" w:line="240" w:lineRule="auto"/>
              <w:jc w:val="both"/>
            </w:pPr>
            <w:r>
              <w:t>Moralidad de autoridad y mantenimiento del orden social. Normas que hay que cumplir impuestas por la sociedad.  Marcados progresos en el desarrollo moral en los que influye la capacidad de abstracción e idealización.</w:t>
            </w:r>
          </w:p>
          <w:p w:rsidR="00015142" w:rsidRDefault="00015142" w:rsidP="00C75057">
            <w:pPr>
              <w:spacing w:after="0" w:line="240" w:lineRule="auto"/>
              <w:jc w:val="both"/>
            </w:pPr>
          </w:p>
          <w:p w:rsidR="00185577" w:rsidRDefault="00185577" w:rsidP="00C75057">
            <w:pPr>
              <w:spacing w:after="0" w:line="240" w:lineRule="auto"/>
              <w:jc w:val="both"/>
            </w:pPr>
            <w:r>
              <w:t>La conciencia impone unas obligaciones.</w:t>
            </w:r>
          </w:p>
          <w:p w:rsidR="00015142" w:rsidRDefault="00015142" w:rsidP="00C75057">
            <w:pPr>
              <w:spacing w:after="0" w:line="240" w:lineRule="auto"/>
              <w:jc w:val="both"/>
            </w:pPr>
          </w:p>
          <w:p w:rsidR="00FF2441" w:rsidRPr="00C75057" w:rsidRDefault="00185577" w:rsidP="002E3FA4">
            <w:pPr>
              <w:spacing w:after="0" w:line="240" w:lineRule="auto"/>
              <w:jc w:val="both"/>
            </w:pPr>
            <w:r>
              <w:t>Va apareciendo el pensamiento crítico.</w:t>
            </w:r>
          </w:p>
        </w:tc>
      </w:tr>
      <w:tr w:rsidR="00185577" w:rsidRPr="001368A4" w:rsidTr="000F2D78">
        <w:trPr>
          <w:trHeight w:val="3881"/>
        </w:trPr>
        <w:tc>
          <w:tcPr>
            <w:tcW w:w="5778" w:type="dxa"/>
            <w:vMerge/>
          </w:tcPr>
          <w:p w:rsidR="00185577" w:rsidRDefault="00185577" w:rsidP="001368A4">
            <w:pPr>
              <w:spacing w:after="0" w:line="240" w:lineRule="auto"/>
            </w:pPr>
          </w:p>
        </w:tc>
        <w:tc>
          <w:tcPr>
            <w:tcW w:w="4536" w:type="dxa"/>
            <w:vMerge/>
          </w:tcPr>
          <w:p w:rsidR="00185577" w:rsidRDefault="00185577" w:rsidP="001368A4">
            <w:pPr>
              <w:spacing w:after="0" w:line="240" w:lineRule="auto"/>
            </w:pPr>
          </w:p>
        </w:tc>
        <w:tc>
          <w:tcPr>
            <w:tcW w:w="4395" w:type="dxa"/>
            <w:vMerge/>
          </w:tcPr>
          <w:p w:rsidR="00185577" w:rsidRDefault="00185577" w:rsidP="001368A4">
            <w:pPr>
              <w:spacing w:after="0" w:line="240" w:lineRule="auto"/>
            </w:pPr>
          </w:p>
        </w:tc>
      </w:tr>
    </w:tbl>
    <w:p w:rsidR="00EC57D8" w:rsidRDefault="00EC57D8" w:rsidP="000F2D78"/>
    <w:sectPr w:rsidR="00EC57D8" w:rsidSect="00FF2441">
      <w:headerReference w:type="default" r:id="rId8"/>
      <w:pgSz w:w="16838" w:h="11906" w:orient="landscape"/>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7EE" w:rsidRDefault="008227EE" w:rsidP="001D1489">
      <w:pPr>
        <w:spacing w:after="0" w:line="240" w:lineRule="auto"/>
      </w:pPr>
      <w:r>
        <w:separator/>
      </w:r>
    </w:p>
  </w:endnote>
  <w:endnote w:type="continuationSeparator" w:id="1">
    <w:p w:rsidR="008227EE" w:rsidRDefault="008227EE" w:rsidP="001D1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7EE" w:rsidRDefault="008227EE" w:rsidP="001D1489">
      <w:pPr>
        <w:spacing w:after="0" w:line="240" w:lineRule="auto"/>
      </w:pPr>
      <w:r>
        <w:separator/>
      </w:r>
    </w:p>
  </w:footnote>
  <w:footnote w:type="continuationSeparator" w:id="1">
    <w:p w:rsidR="008227EE" w:rsidRDefault="008227EE" w:rsidP="001D14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9" w:rsidRDefault="001D1489">
    <w:pPr>
      <w:pStyle w:val="Encabezado"/>
    </w:pPr>
    <w:r>
      <w:t>INDICADORES DE MADUREZ EN LA ETAPA PRIMARIA</w:t>
    </w:r>
  </w:p>
  <w:p w:rsidR="001D1489" w:rsidRDefault="001D148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35757"/>
    <w:multiLevelType w:val="hybridMultilevel"/>
    <w:tmpl w:val="D78A42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2C46B9"/>
    <w:multiLevelType w:val="hybridMultilevel"/>
    <w:tmpl w:val="AF26D6C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67050BD"/>
    <w:multiLevelType w:val="hybridMultilevel"/>
    <w:tmpl w:val="4DF4EC4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78662198"/>
    <w:multiLevelType w:val="hybridMultilevel"/>
    <w:tmpl w:val="4D3C5C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C57D8"/>
    <w:rsid w:val="00004FD2"/>
    <w:rsid w:val="00015142"/>
    <w:rsid w:val="000B32D1"/>
    <w:rsid w:val="000D1D59"/>
    <w:rsid w:val="000F2D78"/>
    <w:rsid w:val="00125D8A"/>
    <w:rsid w:val="00134982"/>
    <w:rsid w:val="001368A4"/>
    <w:rsid w:val="001647B0"/>
    <w:rsid w:val="00170575"/>
    <w:rsid w:val="00185577"/>
    <w:rsid w:val="00191F7D"/>
    <w:rsid w:val="001D0215"/>
    <w:rsid w:val="001D1489"/>
    <w:rsid w:val="00230027"/>
    <w:rsid w:val="00244445"/>
    <w:rsid w:val="002D7F7F"/>
    <w:rsid w:val="002E3FA4"/>
    <w:rsid w:val="003F3E61"/>
    <w:rsid w:val="00436C43"/>
    <w:rsid w:val="00503025"/>
    <w:rsid w:val="00600F8C"/>
    <w:rsid w:val="00626A37"/>
    <w:rsid w:val="006406FA"/>
    <w:rsid w:val="006437F6"/>
    <w:rsid w:val="00727821"/>
    <w:rsid w:val="007A1BDB"/>
    <w:rsid w:val="00801A90"/>
    <w:rsid w:val="008227EE"/>
    <w:rsid w:val="00836681"/>
    <w:rsid w:val="0084450F"/>
    <w:rsid w:val="008705DE"/>
    <w:rsid w:val="008F6CF8"/>
    <w:rsid w:val="00A359A9"/>
    <w:rsid w:val="00AA6025"/>
    <w:rsid w:val="00AA6746"/>
    <w:rsid w:val="00B6018B"/>
    <w:rsid w:val="00BC1A79"/>
    <w:rsid w:val="00C75057"/>
    <w:rsid w:val="00CC187F"/>
    <w:rsid w:val="00CE5382"/>
    <w:rsid w:val="00D24564"/>
    <w:rsid w:val="00D57E03"/>
    <w:rsid w:val="00D722CE"/>
    <w:rsid w:val="00DC5ECA"/>
    <w:rsid w:val="00EA07F6"/>
    <w:rsid w:val="00EC57D8"/>
    <w:rsid w:val="00F028BC"/>
    <w:rsid w:val="00F8208A"/>
    <w:rsid w:val="00FB6D32"/>
    <w:rsid w:val="00FD2C79"/>
    <w:rsid w:val="00FF19A3"/>
    <w:rsid w:val="00FF24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5D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57D8"/>
    <w:pPr>
      <w:ind w:left="720"/>
      <w:contextualSpacing/>
    </w:pPr>
  </w:style>
  <w:style w:type="paragraph" w:styleId="Encabezado">
    <w:name w:val="header"/>
    <w:basedOn w:val="Normal"/>
    <w:link w:val="EncabezadoCar"/>
    <w:uiPriority w:val="99"/>
    <w:unhideWhenUsed/>
    <w:rsid w:val="001D14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1489"/>
  </w:style>
  <w:style w:type="paragraph" w:styleId="Piedepgina">
    <w:name w:val="footer"/>
    <w:basedOn w:val="Normal"/>
    <w:link w:val="PiedepginaCar"/>
    <w:uiPriority w:val="99"/>
    <w:semiHidden/>
    <w:unhideWhenUsed/>
    <w:rsid w:val="001D14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D1489"/>
  </w:style>
  <w:style w:type="paragraph" w:styleId="Textodeglobo">
    <w:name w:val="Balloon Text"/>
    <w:basedOn w:val="Normal"/>
    <w:link w:val="TextodegloboCar"/>
    <w:uiPriority w:val="99"/>
    <w:semiHidden/>
    <w:unhideWhenUsed/>
    <w:rsid w:val="001D14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1489"/>
    <w:rPr>
      <w:rFonts w:ascii="Tahoma" w:hAnsi="Tahoma" w:cs="Tahoma"/>
      <w:sz w:val="16"/>
      <w:szCs w:val="16"/>
    </w:rPr>
  </w:style>
  <w:style w:type="table" w:styleId="Tablaconcuadrcula">
    <w:name w:val="Table Grid"/>
    <w:basedOn w:val="Tablanormal"/>
    <w:uiPriority w:val="59"/>
    <w:rsid w:val="001D14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54FF9-112D-4586-A692-89705BD4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3581</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DGA</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Equipo Directivo</cp:lastModifiedBy>
  <cp:revision>2</cp:revision>
  <cp:lastPrinted>2015-01-23T11:05:00Z</cp:lastPrinted>
  <dcterms:created xsi:type="dcterms:W3CDTF">2015-06-19T11:15:00Z</dcterms:created>
  <dcterms:modified xsi:type="dcterms:W3CDTF">2015-06-19T11:15:00Z</dcterms:modified>
</cp:coreProperties>
</file>